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EE" w:rsidRPr="001203EE" w:rsidRDefault="001203EE" w:rsidP="001203EE">
      <w:pPr>
        <w:jc w:val="center"/>
        <w:rPr>
          <w:rFonts w:ascii="Times New Roman" w:hAnsi="Times New Roman" w:cs="Times New Roman"/>
          <w:b/>
          <w:sz w:val="24"/>
          <w:szCs w:val="24"/>
        </w:rPr>
      </w:pPr>
      <w:r w:rsidRPr="001203EE">
        <w:rPr>
          <w:rFonts w:ascii="Times New Roman" w:hAnsi="Times New Roman" w:cs="Times New Roman"/>
          <w:b/>
          <w:sz w:val="24"/>
          <w:szCs w:val="24"/>
        </w:rPr>
        <w:t>GÖNÜL ELÇİLERİ VE KORUYUCU AİLE PROJESİ</w:t>
      </w:r>
    </w:p>
    <w:p w:rsidR="005E1874" w:rsidRPr="00E4628D" w:rsidRDefault="00764BAF" w:rsidP="00E4628D">
      <w:pPr>
        <w:ind w:firstLine="708"/>
        <w:jc w:val="both"/>
        <w:rPr>
          <w:rFonts w:ascii="Times New Roman" w:hAnsi="Times New Roman" w:cs="Times New Roman"/>
          <w:sz w:val="24"/>
          <w:szCs w:val="24"/>
        </w:rPr>
      </w:pPr>
      <w:r w:rsidRPr="00E4628D">
        <w:rPr>
          <w:rFonts w:ascii="Times New Roman" w:hAnsi="Times New Roman" w:cs="Times New Roman"/>
          <w:sz w:val="24"/>
          <w:szCs w:val="24"/>
        </w:rPr>
        <w:t>Toplum</w:t>
      </w:r>
      <w:r w:rsidR="00B96DBB" w:rsidRPr="00E4628D">
        <w:rPr>
          <w:rFonts w:ascii="Times New Roman" w:hAnsi="Times New Roman" w:cs="Times New Roman"/>
          <w:sz w:val="24"/>
          <w:szCs w:val="24"/>
        </w:rPr>
        <w:t xml:space="preserve"> </w:t>
      </w:r>
      <w:r w:rsidRPr="00E4628D">
        <w:rPr>
          <w:rFonts w:ascii="Times New Roman" w:hAnsi="Times New Roman" w:cs="Times New Roman"/>
          <w:sz w:val="24"/>
          <w:szCs w:val="24"/>
        </w:rPr>
        <w:t xml:space="preserve">Kalkınmasında Gönül Elçileri Projesi, Sayın Başbakanımızın eşleri Emine </w:t>
      </w:r>
      <w:r w:rsidR="00B96DBB" w:rsidRPr="00E4628D">
        <w:rPr>
          <w:rFonts w:ascii="Times New Roman" w:hAnsi="Times New Roman" w:cs="Times New Roman"/>
          <w:sz w:val="24"/>
          <w:szCs w:val="24"/>
        </w:rPr>
        <w:t xml:space="preserve">ERDOĞAN </w:t>
      </w:r>
      <w:r w:rsidRPr="00E4628D">
        <w:rPr>
          <w:rFonts w:ascii="Times New Roman" w:hAnsi="Times New Roman" w:cs="Times New Roman"/>
          <w:sz w:val="24"/>
          <w:szCs w:val="24"/>
        </w:rPr>
        <w:t>Hanımefendi’nin himayelerinde tüm Türkiye’de başlatılmış ve toplumda “gönül</w:t>
      </w:r>
      <w:r w:rsidR="00FF10D8">
        <w:rPr>
          <w:rFonts w:ascii="Times New Roman" w:hAnsi="Times New Roman" w:cs="Times New Roman"/>
          <w:sz w:val="24"/>
          <w:szCs w:val="24"/>
        </w:rPr>
        <w:t>lü</w:t>
      </w:r>
      <w:r w:rsidRPr="00E4628D">
        <w:rPr>
          <w:rFonts w:ascii="Times New Roman" w:hAnsi="Times New Roman" w:cs="Times New Roman"/>
          <w:sz w:val="24"/>
          <w:szCs w:val="24"/>
        </w:rPr>
        <w:t xml:space="preserve">lük” kavramına yönelik farkındalık geliştirmek, gönüllü çalışmanın yaygınlaşmasını sağlamak, toplumsal kalkınmaya katkı sağlayacak insan kaynağı ihtiyacını güçlendirmek üzere hayata geçirilen proje kapsamında Kaymakamlığımız toplantı salonunda, İlçemiz eski Kaymakamı </w:t>
      </w:r>
      <w:r w:rsidR="00FF10D8">
        <w:rPr>
          <w:rFonts w:ascii="Times New Roman" w:hAnsi="Times New Roman" w:cs="Times New Roman"/>
          <w:sz w:val="24"/>
          <w:szCs w:val="24"/>
        </w:rPr>
        <w:t xml:space="preserve">Sn. </w:t>
      </w:r>
      <w:r w:rsidRPr="00E4628D">
        <w:rPr>
          <w:rFonts w:ascii="Times New Roman" w:hAnsi="Times New Roman" w:cs="Times New Roman"/>
          <w:sz w:val="24"/>
          <w:szCs w:val="24"/>
        </w:rPr>
        <w:t xml:space="preserve">Fatih </w:t>
      </w:r>
      <w:proofErr w:type="spellStart"/>
      <w:r w:rsidRPr="00E4628D">
        <w:rPr>
          <w:rFonts w:ascii="Times New Roman" w:hAnsi="Times New Roman" w:cs="Times New Roman"/>
          <w:sz w:val="24"/>
          <w:szCs w:val="24"/>
        </w:rPr>
        <w:t>KOCABAŞ’ın</w:t>
      </w:r>
      <w:proofErr w:type="spellEnd"/>
      <w:r w:rsidRPr="00E4628D">
        <w:rPr>
          <w:rFonts w:ascii="Times New Roman" w:hAnsi="Times New Roman" w:cs="Times New Roman"/>
          <w:sz w:val="24"/>
          <w:szCs w:val="24"/>
        </w:rPr>
        <w:t xml:space="preserve"> eşi Nesibe </w:t>
      </w:r>
      <w:proofErr w:type="spellStart"/>
      <w:r w:rsidRPr="00E4628D">
        <w:rPr>
          <w:rFonts w:ascii="Times New Roman" w:hAnsi="Times New Roman" w:cs="Times New Roman"/>
          <w:sz w:val="24"/>
          <w:szCs w:val="24"/>
        </w:rPr>
        <w:t>KOCABAŞ’ın</w:t>
      </w:r>
      <w:proofErr w:type="spellEnd"/>
      <w:r w:rsidRPr="00E4628D">
        <w:rPr>
          <w:rFonts w:ascii="Times New Roman" w:hAnsi="Times New Roman" w:cs="Times New Roman"/>
          <w:sz w:val="24"/>
          <w:szCs w:val="24"/>
        </w:rPr>
        <w:t xml:space="preserve"> himayesinde yürütülen projenin tanıtımı 03.04.2013 tarihinde yapılmıştır.</w:t>
      </w:r>
    </w:p>
    <w:p w:rsidR="004113C2" w:rsidRPr="004113C2" w:rsidRDefault="004113C2" w:rsidP="00E4628D">
      <w:pPr>
        <w:ind w:firstLine="708"/>
        <w:jc w:val="both"/>
        <w:rPr>
          <w:rFonts w:ascii="Times New Roman" w:hAnsi="Times New Roman" w:cs="Times New Roman"/>
          <w:sz w:val="24"/>
          <w:szCs w:val="24"/>
        </w:rPr>
      </w:pPr>
      <w:r w:rsidRPr="004113C2">
        <w:rPr>
          <w:rFonts w:ascii="Times New Roman" w:hAnsi="Times New Roman" w:cs="Times New Roman"/>
          <w:sz w:val="24"/>
          <w:szCs w:val="24"/>
        </w:rPr>
        <w:t xml:space="preserve">Gönüllülük esasına uygun olarak yürütülecek projenin etkinliği, sürekliliği ve eşgüdümünün sağlanması amacıyla İlçe Milli Eğitim Müdürü </w:t>
      </w:r>
      <w:r w:rsidRPr="004113C2">
        <w:rPr>
          <w:rFonts w:ascii="Times New Roman" w:hAnsi="Times New Roman" w:cs="Times New Roman"/>
          <w:b/>
          <w:sz w:val="24"/>
          <w:szCs w:val="24"/>
        </w:rPr>
        <w:t>Erdem KAYA</w:t>
      </w:r>
      <w:r w:rsidRPr="004113C2">
        <w:rPr>
          <w:rFonts w:ascii="Times New Roman" w:hAnsi="Times New Roman" w:cs="Times New Roman"/>
          <w:sz w:val="24"/>
          <w:szCs w:val="24"/>
        </w:rPr>
        <w:t xml:space="preserve">, İlçe Yazı İşleri Müdürü </w:t>
      </w:r>
      <w:r w:rsidRPr="004113C2">
        <w:rPr>
          <w:rFonts w:ascii="Times New Roman" w:hAnsi="Times New Roman" w:cs="Times New Roman"/>
          <w:b/>
          <w:sz w:val="24"/>
          <w:szCs w:val="24"/>
        </w:rPr>
        <w:t>Mehmet Ali ÇELEBİ</w:t>
      </w:r>
      <w:r w:rsidRPr="004113C2">
        <w:rPr>
          <w:rFonts w:ascii="Times New Roman" w:hAnsi="Times New Roman" w:cs="Times New Roman"/>
          <w:sz w:val="24"/>
          <w:szCs w:val="24"/>
        </w:rPr>
        <w:t xml:space="preserve">, Azize Kahraman Halk Eğitim Merkezi Müdürü </w:t>
      </w:r>
      <w:r w:rsidRPr="004113C2">
        <w:rPr>
          <w:rFonts w:ascii="Times New Roman" w:hAnsi="Times New Roman" w:cs="Times New Roman"/>
          <w:b/>
          <w:sz w:val="24"/>
          <w:szCs w:val="24"/>
        </w:rPr>
        <w:t xml:space="preserve">Şakir </w:t>
      </w:r>
      <w:proofErr w:type="spellStart"/>
      <w:r w:rsidRPr="004113C2">
        <w:rPr>
          <w:rFonts w:ascii="Times New Roman" w:hAnsi="Times New Roman" w:cs="Times New Roman"/>
          <w:b/>
          <w:sz w:val="24"/>
          <w:szCs w:val="24"/>
        </w:rPr>
        <w:t>ŞEN</w:t>
      </w:r>
      <w:r w:rsidRPr="004113C2">
        <w:rPr>
          <w:rFonts w:ascii="Times New Roman" w:hAnsi="Times New Roman" w:cs="Times New Roman"/>
          <w:sz w:val="24"/>
          <w:szCs w:val="24"/>
        </w:rPr>
        <w:t>’den</w:t>
      </w:r>
      <w:proofErr w:type="spellEnd"/>
      <w:r w:rsidRPr="004113C2">
        <w:rPr>
          <w:rFonts w:ascii="Times New Roman" w:hAnsi="Times New Roman" w:cs="Times New Roman"/>
          <w:sz w:val="24"/>
          <w:szCs w:val="24"/>
        </w:rPr>
        <w:t xml:space="preserve"> olu</w:t>
      </w:r>
      <w:r>
        <w:rPr>
          <w:rFonts w:ascii="Times New Roman" w:hAnsi="Times New Roman" w:cs="Times New Roman"/>
          <w:sz w:val="24"/>
          <w:szCs w:val="24"/>
        </w:rPr>
        <w:t>şan bir izleme kurulu oluşturuldu</w:t>
      </w:r>
      <w:r w:rsidRPr="004113C2">
        <w:rPr>
          <w:rFonts w:ascii="Times New Roman" w:hAnsi="Times New Roman" w:cs="Times New Roman"/>
          <w:sz w:val="24"/>
          <w:szCs w:val="24"/>
        </w:rPr>
        <w:t>.</w:t>
      </w:r>
    </w:p>
    <w:p w:rsidR="00764BAF" w:rsidRPr="00E4628D" w:rsidRDefault="00764BAF" w:rsidP="00E4628D">
      <w:pPr>
        <w:ind w:firstLine="708"/>
        <w:jc w:val="both"/>
        <w:rPr>
          <w:rFonts w:ascii="Times New Roman" w:hAnsi="Times New Roman" w:cs="Times New Roman"/>
          <w:b/>
          <w:color w:val="000000"/>
          <w:sz w:val="24"/>
          <w:szCs w:val="24"/>
        </w:rPr>
      </w:pPr>
      <w:r w:rsidRPr="00E4628D">
        <w:rPr>
          <w:rFonts w:ascii="Times New Roman" w:hAnsi="Times New Roman" w:cs="Times New Roman"/>
          <w:b/>
          <w:sz w:val="24"/>
          <w:szCs w:val="24"/>
        </w:rPr>
        <w:t xml:space="preserve">PROJE </w:t>
      </w:r>
      <w:r w:rsidR="004113C2">
        <w:rPr>
          <w:rFonts w:ascii="Times New Roman" w:hAnsi="Times New Roman" w:cs="Times New Roman"/>
          <w:b/>
          <w:color w:val="000000"/>
          <w:sz w:val="24"/>
          <w:szCs w:val="24"/>
        </w:rPr>
        <w:t>KAPSAMINDAKİ ÇALIŞMALAR</w:t>
      </w:r>
    </w:p>
    <w:p w:rsidR="00764BAF" w:rsidRPr="00E4628D" w:rsidRDefault="00764BAF" w:rsidP="00E4628D">
      <w:pPr>
        <w:pStyle w:val="Gvdemetni0"/>
        <w:shd w:val="clear" w:color="auto" w:fill="auto"/>
        <w:spacing w:before="0"/>
        <w:ind w:left="20" w:firstLine="0"/>
        <w:jc w:val="both"/>
        <w:rPr>
          <w:rFonts w:ascii="Times New Roman" w:hAnsi="Times New Roman" w:cs="Times New Roman"/>
          <w:sz w:val="24"/>
          <w:szCs w:val="24"/>
        </w:rPr>
      </w:pPr>
      <w:r w:rsidRPr="00E4628D">
        <w:rPr>
          <w:rFonts w:ascii="Times New Roman" w:hAnsi="Times New Roman" w:cs="Times New Roman"/>
          <w:color w:val="000000"/>
          <w:sz w:val="24"/>
          <w:szCs w:val="24"/>
        </w:rPr>
        <w:t xml:space="preserve">Aile ve Sosyal Politikalar bakanlığı tarafından hazırlanan 'Gönül Elçileri' projesinin amaç ve Hedefleriyle ilişkili olarak </w:t>
      </w:r>
      <w:r w:rsidR="006256B5">
        <w:rPr>
          <w:rFonts w:ascii="Times New Roman" w:hAnsi="Times New Roman" w:cs="Times New Roman"/>
          <w:color w:val="000000"/>
          <w:sz w:val="24"/>
          <w:szCs w:val="24"/>
        </w:rPr>
        <w:t>Kaymakamlığımızca</w:t>
      </w:r>
      <w:r w:rsidRPr="00E4628D">
        <w:rPr>
          <w:rFonts w:ascii="Times New Roman" w:hAnsi="Times New Roman" w:cs="Times New Roman"/>
          <w:color w:val="000000"/>
          <w:sz w:val="24"/>
          <w:szCs w:val="24"/>
        </w:rPr>
        <w:t xml:space="preserve"> aşağıda bilgileri verilen projeler yürütülmüştür.</w:t>
      </w:r>
    </w:p>
    <w:p w:rsidR="00764BAF" w:rsidRPr="00E4628D" w:rsidRDefault="00764BAF" w:rsidP="00E4628D">
      <w:pPr>
        <w:pStyle w:val="Gvdemetni0"/>
        <w:shd w:val="clear" w:color="auto" w:fill="auto"/>
        <w:spacing w:before="0" w:after="214"/>
        <w:ind w:left="20"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Aşağıda bilgilerine yer verilen projeler, temaları itibarıyla toplumda dezavantajlı konumda olan kişi ve kişilerin desteklenmesini amaçlamaktadır.</w:t>
      </w:r>
    </w:p>
    <w:p w:rsidR="00764BAF" w:rsidRPr="00E4628D" w:rsidRDefault="00764BAF" w:rsidP="00E4628D">
      <w:pPr>
        <w:pStyle w:val="Gvdemetni0"/>
        <w:numPr>
          <w:ilvl w:val="0"/>
          <w:numId w:val="1"/>
        </w:numPr>
        <w:shd w:val="clear" w:color="auto" w:fill="auto"/>
        <w:spacing w:before="0" w:after="214"/>
        <w:jc w:val="both"/>
        <w:rPr>
          <w:rFonts w:ascii="Times New Roman" w:hAnsi="Times New Roman" w:cs="Times New Roman"/>
          <w:b/>
          <w:sz w:val="24"/>
          <w:szCs w:val="24"/>
        </w:rPr>
      </w:pPr>
      <w:r w:rsidRPr="00E4628D">
        <w:rPr>
          <w:rFonts w:ascii="Times New Roman" w:hAnsi="Times New Roman" w:cs="Times New Roman"/>
          <w:b/>
          <w:color w:val="000000"/>
          <w:sz w:val="24"/>
          <w:szCs w:val="24"/>
        </w:rPr>
        <w:t>BİR-SAR PROJESİ</w:t>
      </w:r>
    </w:p>
    <w:p w:rsidR="00764BAF" w:rsidRPr="00E4628D" w:rsidRDefault="00764BAF" w:rsidP="00E4628D">
      <w:pPr>
        <w:pStyle w:val="Gvdemetni0"/>
        <w:shd w:val="clear" w:color="auto" w:fill="auto"/>
        <w:spacing w:before="0" w:after="214"/>
        <w:ind w:left="20"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Bir Sarsıntı Bin El projesi, Avrupa Birliği Bakanlığı, Türk Ulusal Ajansı Gençlik Programı Koordinatörlüğünce hibesi sağlanmıştır.</w:t>
      </w:r>
    </w:p>
    <w:p w:rsidR="00764BAF" w:rsidRPr="00E4628D" w:rsidRDefault="00764BAF" w:rsidP="00E4628D">
      <w:pPr>
        <w:pStyle w:val="Gvdemetni0"/>
        <w:shd w:val="clear" w:color="auto" w:fill="auto"/>
        <w:spacing w:before="0" w:after="214"/>
        <w:ind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 xml:space="preserve">23 Ekim 2011 tarihinde meydana gelen Van Depremi sonrasında zor kış ve hayat şartlarına dayanamayarak ilçemiz </w:t>
      </w:r>
      <w:proofErr w:type="spellStart"/>
      <w:r w:rsidRPr="00E4628D">
        <w:rPr>
          <w:rFonts w:ascii="Times New Roman" w:hAnsi="Times New Roman" w:cs="Times New Roman"/>
          <w:color w:val="000000"/>
          <w:sz w:val="24"/>
          <w:szCs w:val="24"/>
        </w:rPr>
        <w:t>Muratpaşa'ya</w:t>
      </w:r>
      <w:proofErr w:type="spellEnd"/>
      <w:r w:rsidRPr="00E4628D">
        <w:rPr>
          <w:rFonts w:ascii="Times New Roman" w:hAnsi="Times New Roman" w:cs="Times New Roman"/>
          <w:color w:val="000000"/>
          <w:sz w:val="24"/>
          <w:szCs w:val="24"/>
        </w:rPr>
        <w:t xml:space="preserve"> göç eden ve geri dönüş yapmayan Vanlı ilköğretim çağındaki çocuklara yardım eli uzatmak amacıyla </w:t>
      </w:r>
      <w:r w:rsidR="006256B5" w:rsidRPr="00E4628D">
        <w:rPr>
          <w:rFonts w:ascii="Times New Roman" w:hAnsi="Times New Roman" w:cs="Times New Roman"/>
          <w:color w:val="000000"/>
          <w:sz w:val="24"/>
          <w:szCs w:val="24"/>
        </w:rPr>
        <w:t xml:space="preserve">İlçe Milli Eğitim </w:t>
      </w:r>
      <w:r w:rsidR="006256B5">
        <w:rPr>
          <w:rFonts w:ascii="Times New Roman" w:hAnsi="Times New Roman" w:cs="Times New Roman"/>
          <w:color w:val="000000"/>
          <w:sz w:val="24"/>
          <w:szCs w:val="24"/>
        </w:rPr>
        <w:t>M</w:t>
      </w:r>
      <w:r w:rsidRPr="00E4628D">
        <w:rPr>
          <w:rFonts w:ascii="Times New Roman" w:hAnsi="Times New Roman" w:cs="Times New Roman"/>
          <w:color w:val="000000"/>
          <w:sz w:val="24"/>
          <w:szCs w:val="24"/>
        </w:rPr>
        <w:t xml:space="preserve">üdürlüğümüzce öğretmenlere yönelik verilen Proje Hazırlama Semineri "Gençlik Projeleri </w:t>
      </w:r>
      <w:proofErr w:type="spellStart"/>
      <w:r w:rsidRPr="00E4628D">
        <w:rPr>
          <w:rFonts w:ascii="Times New Roman" w:hAnsi="Times New Roman" w:cs="Times New Roman"/>
          <w:color w:val="000000"/>
          <w:sz w:val="24"/>
          <w:szCs w:val="24"/>
        </w:rPr>
        <w:t>Hizmetiçi</w:t>
      </w:r>
      <w:proofErr w:type="spellEnd"/>
      <w:r w:rsidRPr="00E4628D">
        <w:rPr>
          <w:rFonts w:ascii="Times New Roman" w:hAnsi="Times New Roman" w:cs="Times New Roman"/>
          <w:color w:val="000000"/>
          <w:sz w:val="24"/>
          <w:szCs w:val="24"/>
        </w:rPr>
        <w:t xml:space="preserve"> Eğitim kursu" esnasında hazırlanarak yazılmış bir projedir.</w:t>
      </w:r>
    </w:p>
    <w:p w:rsidR="00764BAF" w:rsidRPr="00E4628D" w:rsidRDefault="00764BAF" w:rsidP="00E4628D">
      <w:pPr>
        <w:pStyle w:val="Gvdemetni0"/>
        <w:shd w:val="clear" w:color="auto" w:fill="auto"/>
        <w:spacing w:before="0" w:after="214"/>
        <w:ind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 xml:space="preserve">Bir-Sar projesi, Muratpaşa Kaymakamlığı, Antalya İl Müftülüğü, Kepez Belediyesi, İlçe Milli Eğitim Müdürlüğümüz tarafından desteklenerek, </w:t>
      </w:r>
      <w:r w:rsidRPr="00E4628D">
        <w:rPr>
          <w:rStyle w:val="GvdemetniKaln0ptbolukbraklyor"/>
          <w:rFonts w:ascii="Times New Roman" w:hAnsi="Times New Roman" w:cs="Times New Roman"/>
          <w:sz w:val="24"/>
          <w:szCs w:val="24"/>
        </w:rPr>
        <w:t xml:space="preserve">Hacı Dudu-Mehmet </w:t>
      </w:r>
      <w:proofErr w:type="spellStart"/>
      <w:r w:rsidRPr="00E4628D">
        <w:rPr>
          <w:rStyle w:val="GvdemetniKaln0ptbolukbraklyor"/>
          <w:rFonts w:ascii="Times New Roman" w:hAnsi="Times New Roman" w:cs="Times New Roman"/>
          <w:sz w:val="24"/>
          <w:szCs w:val="24"/>
        </w:rPr>
        <w:t>Gebizli</w:t>
      </w:r>
      <w:proofErr w:type="spellEnd"/>
      <w:r w:rsidRPr="00E4628D">
        <w:rPr>
          <w:rStyle w:val="GvdemetniKaln0ptbolukbraklyor"/>
          <w:rFonts w:ascii="Times New Roman" w:hAnsi="Times New Roman" w:cs="Times New Roman"/>
          <w:sz w:val="24"/>
          <w:szCs w:val="24"/>
        </w:rPr>
        <w:t xml:space="preserve"> Anadolu İmam-Hatip Lisesi </w:t>
      </w:r>
      <w:r w:rsidRPr="00E4628D">
        <w:rPr>
          <w:rFonts w:ascii="Times New Roman" w:hAnsi="Times New Roman" w:cs="Times New Roman"/>
          <w:color w:val="000000"/>
          <w:sz w:val="24"/>
          <w:szCs w:val="24"/>
        </w:rPr>
        <w:t>öğrencileri tarafından uygulanmaktadır.</w:t>
      </w:r>
    </w:p>
    <w:p w:rsidR="00764BAF" w:rsidRPr="00E4628D" w:rsidRDefault="00764BAF" w:rsidP="00E4628D">
      <w:pPr>
        <w:pStyle w:val="Gvdemetni0"/>
        <w:shd w:val="clear" w:color="auto" w:fill="auto"/>
        <w:spacing w:before="0" w:after="214"/>
        <w:ind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 xml:space="preserve">Altı ay devam eden projenin nihayetinde, ilçemizdeki ilköğretim okullarına devam eden Vanlı depremzede öğrenciler taranarak saptanmış, bu öğrencilere ve okul idaresi tarafından belirlenen dezavantajlı öğrencilere sosyal ve akademik destek sağlanmış, ailelerle bire bir görüşmeler yapılmış, projede görev alan gönüllü öğrencilerin </w:t>
      </w:r>
      <w:r w:rsidRPr="00E4628D">
        <w:rPr>
          <w:rStyle w:val="GvdemetniKaln0ptbolukbraklyor"/>
          <w:rFonts w:ascii="Times New Roman" w:hAnsi="Times New Roman" w:cs="Times New Roman"/>
          <w:sz w:val="24"/>
          <w:szCs w:val="24"/>
        </w:rPr>
        <w:t xml:space="preserve">sivil toplum </w:t>
      </w:r>
      <w:r w:rsidRPr="00E4628D">
        <w:rPr>
          <w:rFonts w:ascii="Times New Roman" w:hAnsi="Times New Roman" w:cs="Times New Roman"/>
          <w:color w:val="000000"/>
          <w:sz w:val="24"/>
          <w:szCs w:val="24"/>
        </w:rPr>
        <w:t>anlayışını kazanmaları sağlanarak Mayıs 2013 tarihinde sonlandırılmıştır.</w:t>
      </w:r>
    </w:p>
    <w:p w:rsidR="00764BAF" w:rsidRPr="00E4628D" w:rsidRDefault="00764BAF" w:rsidP="00E4628D">
      <w:pPr>
        <w:pStyle w:val="Gvdemetni0"/>
        <w:numPr>
          <w:ilvl w:val="0"/>
          <w:numId w:val="1"/>
        </w:numPr>
        <w:shd w:val="clear" w:color="auto" w:fill="auto"/>
        <w:spacing w:before="0" w:after="214"/>
        <w:jc w:val="both"/>
        <w:rPr>
          <w:rFonts w:ascii="Times New Roman" w:hAnsi="Times New Roman" w:cs="Times New Roman"/>
          <w:b/>
          <w:sz w:val="24"/>
          <w:szCs w:val="24"/>
        </w:rPr>
      </w:pPr>
      <w:r w:rsidRPr="00E4628D">
        <w:rPr>
          <w:rFonts w:ascii="Times New Roman" w:hAnsi="Times New Roman" w:cs="Times New Roman"/>
          <w:b/>
          <w:color w:val="000000"/>
          <w:sz w:val="24"/>
          <w:szCs w:val="24"/>
        </w:rPr>
        <w:t>RENGÂRENK PROJESİ</w:t>
      </w:r>
    </w:p>
    <w:p w:rsidR="00764BAF" w:rsidRPr="00E4628D" w:rsidRDefault="006256B5" w:rsidP="00E4628D">
      <w:pPr>
        <w:pStyle w:val="Gvdemetni0"/>
        <w:shd w:val="clear" w:color="auto" w:fill="auto"/>
        <w:spacing w:before="0" w:after="214"/>
        <w:ind w:left="20"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 xml:space="preserve">İlçe Milli Eğitim </w:t>
      </w:r>
      <w:r w:rsidR="00764BAF" w:rsidRPr="00E4628D">
        <w:rPr>
          <w:rFonts w:ascii="Times New Roman" w:hAnsi="Times New Roman" w:cs="Times New Roman"/>
          <w:color w:val="000000"/>
          <w:sz w:val="24"/>
          <w:szCs w:val="24"/>
        </w:rPr>
        <w:t xml:space="preserve">Müdürlüğümüz tarafından düzenlenen </w:t>
      </w:r>
      <w:proofErr w:type="spellStart"/>
      <w:r w:rsidR="00764BAF" w:rsidRPr="00E4628D">
        <w:rPr>
          <w:rFonts w:ascii="Times New Roman" w:hAnsi="Times New Roman" w:cs="Times New Roman"/>
          <w:color w:val="000000"/>
          <w:sz w:val="24"/>
          <w:szCs w:val="24"/>
        </w:rPr>
        <w:t>Hizmetiçi</w:t>
      </w:r>
      <w:proofErr w:type="spellEnd"/>
      <w:r w:rsidR="00764BAF" w:rsidRPr="00E4628D">
        <w:rPr>
          <w:rFonts w:ascii="Times New Roman" w:hAnsi="Times New Roman" w:cs="Times New Roman"/>
          <w:color w:val="000000"/>
          <w:sz w:val="24"/>
          <w:szCs w:val="24"/>
        </w:rPr>
        <w:t xml:space="preserve"> Eğitim seminerinde sosyal </w:t>
      </w:r>
      <w:r w:rsidR="00764BAF" w:rsidRPr="00E4628D">
        <w:rPr>
          <w:rFonts w:ascii="Times New Roman" w:hAnsi="Times New Roman" w:cs="Times New Roman"/>
          <w:color w:val="000000"/>
          <w:sz w:val="24"/>
          <w:szCs w:val="24"/>
        </w:rPr>
        <w:lastRenderedPageBreak/>
        <w:t>sorumluluk ve dezavantajlı kişililere destek verilemesin hedefleyen bir diğer proje RENGÂRENK projesidir. Avrupa Birliği Bakanlığı, Türk Ulusal Ajansı Gençlik Programı Koordinatörlüğünce hibesi sağlanmıştır.</w:t>
      </w:r>
    </w:p>
    <w:p w:rsidR="00764BAF" w:rsidRPr="00E4628D" w:rsidRDefault="0064326B" w:rsidP="00E4628D">
      <w:pPr>
        <w:pStyle w:val="Gvdemetni0"/>
        <w:shd w:val="clear" w:color="auto" w:fill="auto"/>
        <w:spacing w:before="0" w:after="214"/>
        <w:ind w:left="20"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Rengârenk</w:t>
      </w:r>
      <w:r w:rsidR="00764BAF" w:rsidRPr="00E4628D">
        <w:rPr>
          <w:rFonts w:ascii="Times New Roman" w:hAnsi="Times New Roman" w:cs="Times New Roman"/>
          <w:color w:val="000000"/>
          <w:sz w:val="24"/>
          <w:szCs w:val="24"/>
        </w:rPr>
        <w:t xml:space="preserve"> Projesi, proje kapsamında yer alan gençlerin ve ebeveynlerinin "</w:t>
      </w:r>
      <w:proofErr w:type="spellStart"/>
      <w:r w:rsidR="00764BAF" w:rsidRPr="00E4628D">
        <w:rPr>
          <w:rFonts w:ascii="Times New Roman" w:hAnsi="Times New Roman" w:cs="Times New Roman"/>
          <w:color w:val="000000"/>
          <w:sz w:val="24"/>
          <w:szCs w:val="24"/>
        </w:rPr>
        <w:t>Obezite</w:t>
      </w:r>
      <w:proofErr w:type="spellEnd"/>
      <w:r w:rsidR="00764BAF" w:rsidRPr="00E4628D">
        <w:rPr>
          <w:rFonts w:ascii="Times New Roman" w:hAnsi="Times New Roman" w:cs="Times New Roman"/>
          <w:color w:val="000000"/>
          <w:sz w:val="24"/>
          <w:szCs w:val="24"/>
        </w:rPr>
        <w:t xml:space="preserve"> ve Zararları; Sağlık Beslenme ve Egzersizin Faydaları" konuları hakkında bilinçlendirilmesine odaklanmış, çocuk, genç ve ailelerinin proje kapsamında düzenlenen eğitim seminerlere katılımı sağlanırken, çocuklar için ücretsiz yüzme ve tenis kursları düzenlenmiştir. Proje Mayıs 2013 tarihinde sonlandırılmıştır.</w:t>
      </w:r>
    </w:p>
    <w:p w:rsidR="00764BAF" w:rsidRPr="00E4628D" w:rsidRDefault="00764BAF" w:rsidP="00E4628D">
      <w:pPr>
        <w:pStyle w:val="Gvdemetni0"/>
        <w:shd w:val="clear" w:color="auto" w:fill="auto"/>
        <w:spacing w:before="0" w:after="214"/>
        <w:ind w:left="20" w:firstLine="0"/>
        <w:jc w:val="both"/>
        <w:rPr>
          <w:rFonts w:ascii="Times New Roman" w:hAnsi="Times New Roman" w:cs="Times New Roman"/>
          <w:sz w:val="24"/>
          <w:szCs w:val="24"/>
        </w:rPr>
      </w:pPr>
    </w:p>
    <w:p w:rsidR="00764BAF" w:rsidRPr="00E4628D" w:rsidRDefault="00764BAF" w:rsidP="00E4628D">
      <w:pPr>
        <w:pStyle w:val="Gvdemetni0"/>
        <w:numPr>
          <w:ilvl w:val="0"/>
          <w:numId w:val="1"/>
        </w:numPr>
        <w:shd w:val="clear" w:color="auto" w:fill="auto"/>
        <w:spacing w:before="0" w:after="214"/>
        <w:jc w:val="both"/>
        <w:rPr>
          <w:rFonts w:ascii="Times New Roman" w:hAnsi="Times New Roman" w:cs="Times New Roman"/>
          <w:b/>
          <w:sz w:val="24"/>
          <w:szCs w:val="24"/>
        </w:rPr>
      </w:pPr>
      <w:r w:rsidRPr="00E4628D">
        <w:rPr>
          <w:rFonts w:ascii="Times New Roman" w:hAnsi="Times New Roman" w:cs="Times New Roman"/>
          <w:b/>
          <w:color w:val="000000"/>
          <w:sz w:val="24"/>
          <w:szCs w:val="24"/>
        </w:rPr>
        <w:t>KÜLTÜR İÇİN AKTİF HAREKET PROJESİ (CIAK)</w:t>
      </w:r>
    </w:p>
    <w:p w:rsidR="00764BAF" w:rsidRPr="00E4628D" w:rsidRDefault="00764BAF" w:rsidP="00E4628D">
      <w:pPr>
        <w:pStyle w:val="Gvdemetni0"/>
        <w:shd w:val="clear" w:color="auto" w:fill="auto"/>
        <w:spacing w:before="0" w:after="214"/>
        <w:ind w:left="20"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İtalya-Macaristan-Türkiye ortaklığında yürütülen proje kapsamında yer alan ekonomik, sosyal ve akademik yönden dezavantajlı gençlere sosyal sorumluluk alma, aktif vatandaşlık, yerel yönetim gençlik destekleme yapılarının tanıtılması amaçlı faaliyetler gerçekleştirilmiştir.</w:t>
      </w:r>
    </w:p>
    <w:p w:rsidR="00764BAF" w:rsidRPr="00E4628D" w:rsidRDefault="00764BAF" w:rsidP="00E4628D">
      <w:pPr>
        <w:pStyle w:val="Gvdemetni0"/>
        <w:shd w:val="clear" w:color="auto" w:fill="auto"/>
        <w:spacing w:before="0" w:after="214"/>
        <w:ind w:left="20"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Proje yürütme işlerinde görev alan gönüllü gençler ilçemizde yer alan liselerde, gençlerin daha aktif vatandaşlar olabilmeleri, toplumun kendi kendini destekleme mekanizmalarının alt yapılarının kurulabilmesi amacıyla, dâhil olabilecekleri yerel ve devlet sistemlerini tanıtmışlar, gençlerin bu sistemlerde yer alabilmelerini kolaylaştırıcı bilgi paylaşımı ve örnek etkinlik düzenlemeleri yapmışlardır.</w:t>
      </w:r>
    </w:p>
    <w:p w:rsidR="00764BAF" w:rsidRPr="00E4628D" w:rsidRDefault="00764BAF" w:rsidP="00E4628D">
      <w:pPr>
        <w:pStyle w:val="Gvdemetni0"/>
        <w:numPr>
          <w:ilvl w:val="0"/>
          <w:numId w:val="1"/>
        </w:numPr>
        <w:shd w:val="clear" w:color="auto" w:fill="auto"/>
        <w:spacing w:before="0" w:after="214"/>
        <w:jc w:val="both"/>
        <w:rPr>
          <w:rFonts w:ascii="Times New Roman" w:hAnsi="Times New Roman" w:cs="Times New Roman"/>
          <w:b/>
          <w:sz w:val="24"/>
          <w:szCs w:val="24"/>
        </w:rPr>
      </w:pPr>
      <w:r w:rsidRPr="00E4628D">
        <w:rPr>
          <w:rFonts w:ascii="Times New Roman" w:hAnsi="Times New Roman" w:cs="Times New Roman"/>
          <w:b/>
          <w:color w:val="000000"/>
          <w:sz w:val="24"/>
          <w:szCs w:val="24"/>
        </w:rPr>
        <w:t>TRA-MARE (Sosyal Dışlanmayla Mücadele ) Projesi</w:t>
      </w:r>
    </w:p>
    <w:p w:rsidR="00764BAF" w:rsidRPr="00E4628D" w:rsidRDefault="006256B5" w:rsidP="00E4628D">
      <w:pPr>
        <w:pStyle w:val="Gvdemetni0"/>
        <w:shd w:val="clear" w:color="auto" w:fill="auto"/>
        <w:spacing w:before="0" w:after="214"/>
        <w:ind w:left="20"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 xml:space="preserve">İlçe Milli Eğitim </w:t>
      </w:r>
      <w:r w:rsidR="00764BAF" w:rsidRPr="00E4628D">
        <w:rPr>
          <w:rFonts w:ascii="Times New Roman" w:hAnsi="Times New Roman" w:cs="Times New Roman"/>
          <w:color w:val="000000"/>
          <w:sz w:val="24"/>
          <w:szCs w:val="24"/>
        </w:rPr>
        <w:t xml:space="preserve">Müdürlüğümüz tarafından İtalya ortaklığında yürütülen Avrupa Birliği Eğitim ve Gençlik Programları Eylem </w:t>
      </w:r>
      <w:proofErr w:type="gramStart"/>
      <w:r w:rsidR="00764BAF" w:rsidRPr="00E4628D">
        <w:rPr>
          <w:rFonts w:ascii="Times New Roman" w:hAnsi="Times New Roman" w:cs="Times New Roman"/>
          <w:color w:val="000000"/>
          <w:sz w:val="24"/>
          <w:szCs w:val="24"/>
        </w:rPr>
        <w:t>1.2</w:t>
      </w:r>
      <w:proofErr w:type="gramEnd"/>
      <w:r w:rsidR="00764BAF" w:rsidRPr="00E4628D">
        <w:rPr>
          <w:rFonts w:ascii="Times New Roman" w:hAnsi="Times New Roman" w:cs="Times New Roman"/>
          <w:color w:val="000000"/>
          <w:sz w:val="24"/>
          <w:szCs w:val="24"/>
        </w:rPr>
        <w:t xml:space="preserve"> </w:t>
      </w:r>
      <w:proofErr w:type="spellStart"/>
      <w:r w:rsidR="00764BAF" w:rsidRPr="00E4628D">
        <w:rPr>
          <w:rFonts w:ascii="Times New Roman" w:hAnsi="Times New Roman" w:cs="Times New Roman"/>
          <w:color w:val="000000"/>
          <w:sz w:val="24"/>
          <w:szCs w:val="24"/>
        </w:rPr>
        <w:t>Ulusötesi</w:t>
      </w:r>
      <w:proofErr w:type="spellEnd"/>
      <w:r w:rsidR="00764BAF" w:rsidRPr="00E4628D">
        <w:rPr>
          <w:rFonts w:ascii="Times New Roman" w:hAnsi="Times New Roman" w:cs="Times New Roman"/>
          <w:color w:val="000000"/>
          <w:sz w:val="24"/>
          <w:szCs w:val="24"/>
        </w:rPr>
        <w:t xml:space="preserve"> Gençlik Girişimleri projesi TRA-MARE (Sosyal Dışlanma ile Mücadele) kapsamında </w:t>
      </w:r>
      <w:proofErr w:type="spellStart"/>
      <w:r w:rsidR="00764BAF" w:rsidRPr="00E4628D">
        <w:rPr>
          <w:rFonts w:ascii="Times New Roman" w:hAnsi="Times New Roman" w:cs="Times New Roman"/>
          <w:color w:val="000000"/>
          <w:sz w:val="24"/>
          <w:szCs w:val="24"/>
        </w:rPr>
        <w:t>Zeytinköy</w:t>
      </w:r>
      <w:proofErr w:type="spellEnd"/>
      <w:r w:rsidR="00764BAF" w:rsidRPr="00E4628D">
        <w:rPr>
          <w:rFonts w:ascii="Times New Roman" w:hAnsi="Times New Roman" w:cs="Times New Roman"/>
          <w:color w:val="000000"/>
          <w:sz w:val="24"/>
          <w:szCs w:val="24"/>
        </w:rPr>
        <w:t xml:space="preserve"> bölgesinde belirlenen Mustafa Şimşek Anaokulu, Vali Saim </w:t>
      </w:r>
      <w:proofErr w:type="spellStart"/>
      <w:r w:rsidR="00764BAF" w:rsidRPr="00E4628D">
        <w:rPr>
          <w:rFonts w:ascii="Times New Roman" w:hAnsi="Times New Roman" w:cs="Times New Roman"/>
          <w:color w:val="000000"/>
          <w:sz w:val="24"/>
          <w:szCs w:val="24"/>
        </w:rPr>
        <w:t>Çotur</w:t>
      </w:r>
      <w:proofErr w:type="spellEnd"/>
      <w:r w:rsidR="00764BAF" w:rsidRPr="00E4628D">
        <w:rPr>
          <w:rFonts w:ascii="Times New Roman" w:hAnsi="Times New Roman" w:cs="Times New Roman"/>
          <w:color w:val="000000"/>
          <w:sz w:val="24"/>
          <w:szCs w:val="24"/>
        </w:rPr>
        <w:t xml:space="preserve"> İlköğretim Okulu, Necati ve Necati </w:t>
      </w:r>
      <w:proofErr w:type="spellStart"/>
      <w:r w:rsidR="00764BAF" w:rsidRPr="00E4628D">
        <w:rPr>
          <w:rFonts w:ascii="Times New Roman" w:hAnsi="Times New Roman" w:cs="Times New Roman"/>
          <w:color w:val="000000"/>
          <w:sz w:val="24"/>
          <w:szCs w:val="24"/>
        </w:rPr>
        <w:t>Dölen</w:t>
      </w:r>
      <w:proofErr w:type="spellEnd"/>
      <w:r w:rsidR="00764BAF" w:rsidRPr="00E4628D">
        <w:rPr>
          <w:rFonts w:ascii="Times New Roman" w:hAnsi="Times New Roman" w:cs="Times New Roman"/>
          <w:color w:val="000000"/>
          <w:sz w:val="24"/>
          <w:szCs w:val="24"/>
        </w:rPr>
        <w:t xml:space="preserve"> Lisesi '</w:t>
      </w:r>
      <w:proofErr w:type="spellStart"/>
      <w:r w:rsidR="00764BAF" w:rsidRPr="00E4628D">
        <w:rPr>
          <w:rFonts w:ascii="Times New Roman" w:hAnsi="Times New Roman" w:cs="Times New Roman"/>
          <w:color w:val="000000"/>
          <w:sz w:val="24"/>
          <w:szCs w:val="24"/>
        </w:rPr>
        <w:t>nde</w:t>
      </w:r>
      <w:proofErr w:type="spellEnd"/>
      <w:r w:rsidR="00764BAF" w:rsidRPr="00E4628D">
        <w:rPr>
          <w:rFonts w:ascii="Times New Roman" w:hAnsi="Times New Roman" w:cs="Times New Roman"/>
          <w:color w:val="000000"/>
          <w:sz w:val="24"/>
          <w:szCs w:val="24"/>
        </w:rPr>
        <w:t xml:space="preserve"> kültürel, etnik, fiziki, cinsiyet, aile yapısı vb. nedenlerle farklı olanlara karşı tolerans ve anlayış gösterme tutumlarını geliştirmeyi hedefleyen okul seviyesine uygun etkinlikler düzenlenmektedir.</w:t>
      </w:r>
    </w:p>
    <w:p w:rsidR="00764BAF" w:rsidRPr="00E4628D" w:rsidRDefault="00764BAF" w:rsidP="00E4628D">
      <w:pPr>
        <w:pStyle w:val="Gvdemetni0"/>
        <w:shd w:val="clear" w:color="auto" w:fill="auto"/>
        <w:spacing w:before="0" w:after="214"/>
        <w:ind w:left="20"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 xml:space="preserve">Örneğin anaokulunda "Aslında bir kuğu yavrusu olmasına rağmen, ördek yumurtalarının arasına karıştığı ve diğer ördeklere benzemediği için dışlanan 'Çirkin Ördek Yavrusu' isimli </w:t>
      </w:r>
      <w:proofErr w:type="spellStart"/>
      <w:r w:rsidRPr="00E4628D">
        <w:rPr>
          <w:rFonts w:ascii="Times New Roman" w:hAnsi="Times New Roman" w:cs="Times New Roman"/>
          <w:color w:val="000000"/>
          <w:sz w:val="24"/>
          <w:szCs w:val="24"/>
        </w:rPr>
        <w:t>Hans</w:t>
      </w:r>
      <w:proofErr w:type="spellEnd"/>
      <w:r w:rsidRPr="00E4628D">
        <w:rPr>
          <w:rFonts w:ascii="Times New Roman" w:hAnsi="Times New Roman" w:cs="Times New Roman"/>
          <w:color w:val="000000"/>
          <w:sz w:val="24"/>
          <w:szCs w:val="24"/>
        </w:rPr>
        <w:t xml:space="preserve"> </w:t>
      </w:r>
      <w:proofErr w:type="spellStart"/>
      <w:r w:rsidRPr="00E4628D">
        <w:rPr>
          <w:rFonts w:ascii="Times New Roman" w:hAnsi="Times New Roman" w:cs="Times New Roman"/>
          <w:color w:val="000000"/>
          <w:sz w:val="24"/>
          <w:szCs w:val="24"/>
        </w:rPr>
        <w:t>Christian</w:t>
      </w:r>
      <w:proofErr w:type="spellEnd"/>
      <w:r w:rsidRPr="00E4628D">
        <w:rPr>
          <w:rFonts w:ascii="Times New Roman" w:hAnsi="Times New Roman" w:cs="Times New Roman"/>
          <w:color w:val="000000"/>
          <w:sz w:val="24"/>
          <w:szCs w:val="24"/>
        </w:rPr>
        <w:t xml:space="preserve"> ANDERSON çocuk masalından yola çıkılarak birçok kültürel ve iletişim kurma çalışması yapılmıştır.</w:t>
      </w:r>
    </w:p>
    <w:p w:rsidR="00764BAF" w:rsidRPr="00E4628D" w:rsidRDefault="00764BAF" w:rsidP="00E4628D">
      <w:pPr>
        <w:pStyle w:val="Gvdemetni0"/>
        <w:shd w:val="clear" w:color="auto" w:fill="auto"/>
        <w:spacing w:before="0" w:after="214"/>
        <w:ind w:left="20"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Proje kapsamında, okul öğretmenleri ve velilerle proje konusuna ilişkin görüş ve önerilerinin alındığı röportajlar yapılmakta ve İtalya'da sunulmak üzere raporlandırılmakta bir yandan da okullara çeşitli eğitim setleri (oyuncak, kitap, vb.) hediye edilmektedir.</w:t>
      </w:r>
    </w:p>
    <w:p w:rsidR="00764BAF" w:rsidRPr="00E4628D" w:rsidRDefault="00764BAF" w:rsidP="00E4628D">
      <w:pPr>
        <w:pStyle w:val="Gvdemetni0"/>
        <w:numPr>
          <w:ilvl w:val="0"/>
          <w:numId w:val="1"/>
        </w:numPr>
        <w:shd w:val="clear" w:color="auto" w:fill="auto"/>
        <w:spacing w:before="0" w:after="214"/>
        <w:jc w:val="both"/>
        <w:rPr>
          <w:rFonts w:ascii="Times New Roman" w:hAnsi="Times New Roman" w:cs="Times New Roman"/>
          <w:b/>
          <w:sz w:val="24"/>
          <w:szCs w:val="24"/>
        </w:rPr>
      </w:pPr>
      <w:r w:rsidRPr="00E4628D">
        <w:rPr>
          <w:rFonts w:ascii="Times New Roman" w:hAnsi="Times New Roman" w:cs="Times New Roman"/>
          <w:b/>
          <w:color w:val="000000"/>
          <w:sz w:val="24"/>
          <w:szCs w:val="24"/>
        </w:rPr>
        <w:t>HEDEFİM BAŞARI PROJESİ</w:t>
      </w:r>
    </w:p>
    <w:p w:rsidR="00764BAF" w:rsidRPr="00E4628D" w:rsidRDefault="00764BAF" w:rsidP="00E4628D">
      <w:pPr>
        <w:pStyle w:val="Gvdemetni0"/>
        <w:shd w:val="clear" w:color="auto" w:fill="auto"/>
        <w:spacing w:before="0" w:after="214"/>
        <w:ind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 xml:space="preserve">HEDEFİM BAŞARI PROJESİ ilçemiz diğer kurumlarıyla geliştirilen işbirliği ve ortak </w:t>
      </w:r>
      <w:r w:rsidRPr="00E4628D">
        <w:rPr>
          <w:rFonts w:ascii="Times New Roman" w:hAnsi="Times New Roman" w:cs="Times New Roman"/>
          <w:color w:val="000000"/>
          <w:sz w:val="24"/>
          <w:szCs w:val="24"/>
        </w:rPr>
        <w:lastRenderedPageBreak/>
        <w:t>anlayış çerçevesinde yerel olarak yürütülmüş projedir.</w:t>
      </w:r>
    </w:p>
    <w:p w:rsidR="00764BAF" w:rsidRPr="00E4628D" w:rsidRDefault="00764BAF" w:rsidP="00E4628D">
      <w:pPr>
        <w:pStyle w:val="Gvdemetni0"/>
        <w:shd w:val="clear" w:color="auto" w:fill="auto"/>
        <w:spacing w:before="0" w:after="214"/>
        <w:ind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 xml:space="preserve">Projenin kapsamına ilçemizin </w:t>
      </w:r>
      <w:proofErr w:type="spellStart"/>
      <w:r w:rsidRPr="00E4628D">
        <w:rPr>
          <w:rFonts w:ascii="Times New Roman" w:hAnsi="Times New Roman" w:cs="Times New Roman"/>
          <w:color w:val="000000"/>
          <w:sz w:val="24"/>
          <w:szCs w:val="24"/>
        </w:rPr>
        <w:t>dez</w:t>
      </w:r>
      <w:proofErr w:type="spellEnd"/>
      <w:r w:rsidRPr="00E4628D">
        <w:rPr>
          <w:rFonts w:ascii="Times New Roman" w:hAnsi="Times New Roman" w:cs="Times New Roman"/>
          <w:color w:val="000000"/>
          <w:sz w:val="24"/>
          <w:szCs w:val="24"/>
        </w:rPr>
        <w:t xml:space="preserve"> avantajlı bölgelerinde yer alan 10 ilköğretim okulu </w:t>
      </w:r>
      <w:proofErr w:type="gramStart"/>
      <w:r w:rsidRPr="00E4628D">
        <w:rPr>
          <w:rFonts w:ascii="Times New Roman" w:hAnsi="Times New Roman" w:cs="Times New Roman"/>
          <w:color w:val="000000"/>
          <w:sz w:val="24"/>
          <w:szCs w:val="24"/>
        </w:rPr>
        <w:t>dahil</w:t>
      </w:r>
      <w:proofErr w:type="gramEnd"/>
      <w:r w:rsidRPr="00E4628D">
        <w:rPr>
          <w:rFonts w:ascii="Times New Roman" w:hAnsi="Times New Roman" w:cs="Times New Roman"/>
          <w:color w:val="000000"/>
          <w:sz w:val="24"/>
          <w:szCs w:val="24"/>
        </w:rPr>
        <w:t xml:space="preserve"> edilmiştir.</w:t>
      </w:r>
    </w:p>
    <w:p w:rsidR="00764BAF" w:rsidRPr="00E4628D" w:rsidRDefault="00764BAF" w:rsidP="00E4628D">
      <w:pPr>
        <w:pStyle w:val="Gvdemetni0"/>
        <w:shd w:val="clear" w:color="auto" w:fill="auto"/>
        <w:spacing w:before="0" w:after="214"/>
        <w:ind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Proje kapsamındaki ilköğretim okullarında bulunan öğrencilerin akademik başarı, kişilik ve sosyal kazanım bakımından geliştirmek, hedefleri hayata geçirmek için eğitim planlaması yapmak amaçlanmıştır.</w:t>
      </w:r>
    </w:p>
    <w:p w:rsidR="00DE2DA1" w:rsidRPr="00E4628D" w:rsidRDefault="00DE2DA1" w:rsidP="00E4628D">
      <w:pPr>
        <w:pStyle w:val="Gvdemetni0"/>
        <w:shd w:val="clear" w:color="auto" w:fill="auto"/>
        <w:spacing w:before="0" w:after="214"/>
        <w:ind w:firstLine="0"/>
        <w:jc w:val="both"/>
        <w:rPr>
          <w:rFonts w:ascii="Times New Roman" w:hAnsi="Times New Roman" w:cs="Times New Roman"/>
          <w:b/>
          <w:color w:val="000000"/>
          <w:sz w:val="24"/>
          <w:szCs w:val="24"/>
        </w:rPr>
      </w:pPr>
      <w:r w:rsidRPr="00E4628D">
        <w:rPr>
          <w:rFonts w:ascii="Times New Roman" w:hAnsi="Times New Roman" w:cs="Times New Roman"/>
          <w:b/>
          <w:color w:val="000000"/>
          <w:sz w:val="24"/>
          <w:szCs w:val="24"/>
        </w:rPr>
        <w:t>Projenin Amaçları</w:t>
      </w:r>
    </w:p>
    <w:p w:rsidR="00DE2DA1" w:rsidRPr="00E4628D" w:rsidRDefault="00E4628D" w:rsidP="00E4628D">
      <w:pPr>
        <w:pStyle w:val="Gvdemetni0"/>
        <w:numPr>
          <w:ilvl w:val="0"/>
          <w:numId w:val="2"/>
        </w:numPr>
        <w:shd w:val="clear" w:color="auto" w:fill="auto"/>
        <w:tabs>
          <w:tab w:val="left" w:pos="721"/>
        </w:tabs>
        <w:spacing w:before="0" w:after="0" w:line="523" w:lineRule="exact"/>
        <w:ind w:left="380" w:firstLine="0"/>
        <w:jc w:val="both"/>
        <w:rPr>
          <w:rFonts w:ascii="Times New Roman" w:hAnsi="Times New Roman" w:cs="Times New Roman"/>
          <w:sz w:val="24"/>
          <w:szCs w:val="24"/>
        </w:rPr>
      </w:pPr>
      <w:r>
        <w:rPr>
          <w:rFonts w:ascii="Times New Roman" w:hAnsi="Times New Roman" w:cs="Times New Roman"/>
          <w:sz w:val="24"/>
          <w:szCs w:val="24"/>
        </w:rPr>
        <w:t xml:space="preserve">Okullarda kaliteyi </w:t>
      </w:r>
      <w:r w:rsidR="00DE2DA1" w:rsidRPr="00E4628D">
        <w:rPr>
          <w:rFonts w:ascii="Times New Roman" w:hAnsi="Times New Roman" w:cs="Times New Roman"/>
          <w:sz w:val="24"/>
          <w:szCs w:val="24"/>
        </w:rPr>
        <w:t>art</w:t>
      </w:r>
      <w:r>
        <w:rPr>
          <w:rFonts w:ascii="Times New Roman" w:hAnsi="Times New Roman" w:cs="Times New Roman"/>
          <w:color w:val="000000"/>
          <w:sz w:val="24"/>
          <w:szCs w:val="24"/>
        </w:rPr>
        <w:t>ırmak.</w:t>
      </w:r>
    </w:p>
    <w:p w:rsidR="00DE2DA1" w:rsidRPr="00E4628D" w:rsidRDefault="00DE2DA1" w:rsidP="00E4628D">
      <w:pPr>
        <w:pStyle w:val="Gvdemetni0"/>
        <w:numPr>
          <w:ilvl w:val="0"/>
          <w:numId w:val="2"/>
        </w:numPr>
        <w:shd w:val="clear" w:color="auto" w:fill="auto"/>
        <w:tabs>
          <w:tab w:val="left" w:pos="721"/>
        </w:tabs>
        <w:spacing w:before="0" w:after="0" w:line="523" w:lineRule="exact"/>
        <w:ind w:left="380" w:firstLine="0"/>
        <w:jc w:val="both"/>
        <w:rPr>
          <w:rFonts w:ascii="Times New Roman" w:hAnsi="Times New Roman" w:cs="Times New Roman"/>
          <w:sz w:val="24"/>
          <w:szCs w:val="24"/>
        </w:rPr>
      </w:pPr>
      <w:r w:rsidRPr="00E4628D">
        <w:rPr>
          <w:rFonts w:ascii="Times New Roman" w:hAnsi="Times New Roman" w:cs="Times New Roman"/>
          <w:color w:val="000000"/>
          <w:sz w:val="24"/>
          <w:szCs w:val="24"/>
        </w:rPr>
        <w:t>"Bütün Öğrenciler Öğrenebilir" anlayışının okul toplumunca ilke edinilmesini sağlamak.</w:t>
      </w:r>
    </w:p>
    <w:p w:rsidR="00DE2DA1" w:rsidRPr="00E4628D" w:rsidRDefault="00DE2DA1" w:rsidP="00E4628D">
      <w:pPr>
        <w:pStyle w:val="Gvdemetni0"/>
        <w:numPr>
          <w:ilvl w:val="0"/>
          <w:numId w:val="2"/>
        </w:numPr>
        <w:shd w:val="clear" w:color="auto" w:fill="auto"/>
        <w:tabs>
          <w:tab w:val="left" w:pos="721"/>
        </w:tabs>
        <w:spacing w:before="0" w:after="0" w:line="523" w:lineRule="exact"/>
        <w:ind w:left="380" w:firstLine="0"/>
        <w:jc w:val="both"/>
        <w:rPr>
          <w:rFonts w:ascii="Times New Roman" w:hAnsi="Times New Roman" w:cs="Times New Roman"/>
          <w:sz w:val="24"/>
          <w:szCs w:val="24"/>
        </w:rPr>
      </w:pPr>
      <w:r w:rsidRPr="00E4628D">
        <w:rPr>
          <w:rFonts w:ascii="Times New Roman" w:hAnsi="Times New Roman" w:cs="Times New Roman"/>
          <w:color w:val="000000"/>
          <w:sz w:val="24"/>
          <w:szCs w:val="24"/>
        </w:rPr>
        <w:t>Öğrencilerin kendilerini önemli hissetmelerini sağlamak.</w:t>
      </w:r>
    </w:p>
    <w:p w:rsidR="00DE2DA1" w:rsidRPr="00E4628D" w:rsidRDefault="00DE2DA1" w:rsidP="00E4628D">
      <w:pPr>
        <w:pStyle w:val="Gvdemetni0"/>
        <w:numPr>
          <w:ilvl w:val="0"/>
          <w:numId w:val="2"/>
        </w:numPr>
        <w:shd w:val="clear" w:color="auto" w:fill="auto"/>
        <w:tabs>
          <w:tab w:val="left" w:pos="721"/>
        </w:tabs>
        <w:spacing w:before="0" w:after="0" w:line="523" w:lineRule="exact"/>
        <w:ind w:left="380" w:firstLine="0"/>
        <w:jc w:val="both"/>
        <w:rPr>
          <w:rFonts w:ascii="Times New Roman" w:hAnsi="Times New Roman" w:cs="Times New Roman"/>
          <w:sz w:val="24"/>
          <w:szCs w:val="24"/>
        </w:rPr>
      </w:pPr>
      <w:r w:rsidRPr="00E4628D">
        <w:rPr>
          <w:rFonts w:ascii="Times New Roman" w:hAnsi="Times New Roman" w:cs="Times New Roman"/>
          <w:color w:val="000000"/>
          <w:sz w:val="24"/>
          <w:szCs w:val="24"/>
        </w:rPr>
        <w:t>Okulda yürütülecek sosyal ve sportif faaliyetlerin öğrenci başarısına etkisini araştırmak.</w:t>
      </w:r>
    </w:p>
    <w:p w:rsidR="00DE2DA1" w:rsidRPr="00E4628D" w:rsidRDefault="00DE2DA1" w:rsidP="00E4628D">
      <w:pPr>
        <w:pStyle w:val="Gvdemetni0"/>
        <w:numPr>
          <w:ilvl w:val="0"/>
          <w:numId w:val="2"/>
        </w:numPr>
        <w:shd w:val="clear" w:color="auto" w:fill="auto"/>
        <w:tabs>
          <w:tab w:val="left" w:pos="721"/>
        </w:tabs>
        <w:spacing w:before="0" w:after="0" w:line="523" w:lineRule="exact"/>
        <w:ind w:left="380" w:firstLine="0"/>
        <w:jc w:val="both"/>
        <w:rPr>
          <w:rFonts w:ascii="Times New Roman" w:hAnsi="Times New Roman" w:cs="Times New Roman"/>
          <w:sz w:val="24"/>
          <w:szCs w:val="24"/>
        </w:rPr>
      </w:pPr>
      <w:r w:rsidRPr="00E4628D">
        <w:rPr>
          <w:rFonts w:ascii="Times New Roman" w:hAnsi="Times New Roman" w:cs="Times New Roman"/>
          <w:color w:val="000000"/>
          <w:sz w:val="24"/>
          <w:szCs w:val="24"/>
        </w:rPr>
        <w:t>Öğretmenlere mesleki gelişim fırsatı sağlamak.</w:t>
      </w:r>
    </w:p>
    <w:p w:rsidR="00DE2DA1" w:rsidRPr="00E4628D" w:rsidRDefault="00DE2DA1" w:rsidP="00E4628D">
      <w:pPr>
        <w:pStyle w:val="Gvdemetni0"/>
        <w:numPr>
          <w:ilvl w:val="0"/>
          <w:numId w:val="2"/>
        </w:numPr>
        <w:shd w:val="clear" w:color="auto" w:fill="auto"/>
        <w:tabs>
          <w:tab w:val="left" w:pos="721"/>
        </w:tabs>
        <w:spacing w:before="0" w:after="214"/>
        <w:ind w:left="740"/>
        <w:jc w:val="both"/>
        <w:rPr>
          <w:rFonts w:ascii="Times New Roman" w:hAnsi="Times New Roman" w:cs="Times New Roman"/>
          <w:sz w:val="24"/>
          <w:szCs w:val="24"/>
        </w:rPr>
      </w:pPr>
      <w:r w:rsidRPr="00E4628D">
        <w:rPr>
          <w:rFonts w:ascii="Times New Roman" w:hAnsi="Times New Roman" w:cs="Times New Roman"/>
          <w:color w:val="000000"/>
          <w:sz w:val="24"/>
          <w:szCs w:val="24"/>
        </w:rPr>
        <w:t>Öğrencileri planlı çalışmaya alıştırmak ve öğrencilerin araştırmacı, hedef belirleyici bireyler olmasını sağlamak.</w:t>
      </w:r>
    </w:p>
    <w:p w:rsidR="00DE2DA1" w:rsidRPr="00E4628D" w:rsidRDefault="00DE2DA1" w:rsidP="00E4628D">
      <w:pPr>
        <w:pStyle w:val="Gvdemetni0"/>
        <w:numPr>
          <w:ilvl w:val="0"/>
          <w:numId w:val="2"/>
        </w:numPr>
        <w:shd w:val="clear" w:color="auto" w:fill="auto"/>
        <w:tabs>
          <w:tab w:val="left" w:pos="721"/>
        </w:tabs>
        <w:spacing w:before="0" w:after="278" w:line="200" w:lineRule="exact"/>
        <w:ind w:left="380" w:firstLine="0"/>
        <w:jc w:val="both"/>
        <w:rPr>
          <w:rFonts w:ascii="Times New Roman" w:hAnsi="Times New Roman" w:cs="Times New Roman"/>
          <w:sz w:val="24"/>
          <w:szCs w:val="24"/>
        </w:rPr>
      </w:pPr>
      <w:r w:rsidRPr="00E4628D">
        <w:rPr>
          <w:rFonts w:ascii="Times New Roman" w:hAnsi="Times New Roman" w:cs="Times New Roman"/>
          <w:color w:val="000000"/>
          <w:sz w:val="24"/>
          <w:szCs w:val="24"/>
        </w:rPr>
        <w:t>Okulların fiziki ve teknolojik donanım bakımından eksiklerini tamamlamaktır.</w:t>
      </w:r>
    </w:p>
    <w:p w:rsidR="00DE2DA1" w:rsidRPr="00E4628D" w:rsidRDefault="00DE2DA1" w:rsidP="00E4628D">
      <w:pPr>
        <w:pStyle w:val="Gvdemetni0"/>
        <w:shd w:val="clear" w:color="auto" w:fill="auto"/>
        <w:spacing w:before="0" w:after="214"/>
        <w:ind w:firstLine="0"/>
        <w:jc w:val="both"/>
        <w:rPr>
          <w:rStyle w:val="GvdemetniKaln0ptbolukbraklyor"/>
          <w:rFonts w:ascii="Times New Roman" w:hAnsi="Times New Roman" w:cs="Times New Roman"/>
          <w:sz w:val="24"/>
          <w:szCs w:val="24"/>
        </w:rPr>
      </w:pPr>
      <w:r w:rsidRPr="00E4628D">
        <w:rPr>
          <w:rStyle w:val="GvdemetniKaln0ptbolukbraklyor"/>
          <w:rFonts w:ascii="Times New Roman" w:hAnsi="Times New Roman" w:cs="Times New Roman"/>
          <w:sz w:val="24"/>
          <w:szCs w:val="24"/>
        </w:rPr>
        <w:t>Etkinlikler</w:t>
      </w:r>
    </w:p>
    <w:p w:rsidR="00DE2DA1" w:rsidRPr="00E4628D" w:rsidRDefault="00DE2DA1" w:rsidP="00E4628D">
      <w:pPr>
        <w:pStyle w:val="Gvdemetni0"/>
        <w:shd w:val="clear" w:color="auto" w:fill="auto"/>
        <w:spacing w:before="0" w:after="214"/>
        <w:ind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Proje Ekim 2011'den itibaren seçilen 10 ilköğretim okulunda pilot uygulama başlamıştır. Projenin uygulanmasıyla okullarda; 250 öğretmen ve 6500 öğrenciye yönelik uygulama ve çalışmalar yapılmıştır.</w:t>
      </w:r>
    </w:p>
    <w:p w:rsidR="00DE2DA1" w:rsidRPr="00E4628D" w:rsidRDefault="00DE2DA1" w:rsidP="00E4628D">
      <w:pPr>
        <w:pStyle w:val="Gvdemetni0"/>
        <w:shd w:val="clear" w:color="auto" w:fill="auto"/>
        <w:spacing w:before="0" w:after="214"/>
        <w:ind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Akademik başarıyı geliştirmeyi hedefleyen projede her sınıf ve branş düzeyinde online konu anlatımlı ve soru bankasına öğretmenler kendi şifreleriyle ulaşabilmiştir. (OKULİSTİK)</w:t>
      </w:r>
    </w:p>
    <w:p w:rsidR="00DE2DA1" w:rsidRPr="00E4628D" w:rsidRDefault="00DE2DA1" w:rsidP="00E4628D">
      <w:pPr>
        <w:pStyle w:val="Gvdemetni0"/>
        <w:shd w:val="clear" w:color="auto" w:fill="auto"/>
        <w:spacing w:before="0" w:after="214"/>
        <w:ind w:firstLine="0"/>
        <w:jc w:val="both"/>
        <w:rPr>
          <w:rFonts w:ascii="Times New Roman" w:hAnsi="Times New Roman" w:cs="Times New Roman"/>
          <w:color w:val="000000"/>
          <w:sz w:val="24"/>
          <w:szCs w:val="24"/>
        </w:rPr>
      </w:pPr>
      <w:r w:rsidRPr="00E4628D">
        <w:rPr>
          <w:rFonts w:ascii="Times New Roman" w:hAnsi="Times New Roman" w:cs="Times New Roman"/>
          <w:color w:val="000000"/>
          <w:sz w:val="24"/>
          <w:szCs w:val="24"/>
        </w:rPr>
        <w:t>Her ay 4,</w:t>
      </w:r>
      <w:r w:rsidRPr="00E4628D">
        <w:rPr>
          <w:rFonts w:ascii="Times New Roman" w:hAnsi="Times New Roman" w:cs="Times New Roman"/>
          <w:sz w:val="24"/>
          <w:szCs w:val="24"/>
        </w:rPr>
        <w:t xml:space="preserve"> </w:t>
      </w:r>
      <w:r w:rsidRPr="00E4628D">
        <w:rPr>
          <w:rFonts w:ascii="Times New Roman" w:hAnsi="Times New Roman" w:cs="Times New Roman"/>
          <w:color w:val="000000"/>
          <w:sz w:val="24"/>
          <w:szCs w:val="24"/>
        </w:rPr>
        <w:t>5,</w:t>
      </w:r>
      <w:r w:rsidRPr="00E4628D">
        <w:rPr>
          <w:rFonts w:ascii="Times New Roman" w:hAnsi="Times New Roman" w:cs="Times New Roman"/>
          <w:sz w:val="24"/>
          <w:szCs w:val="24"/>
        </w:rPr>
        <w:t xml:space="preserve"> </w:t>
      </w:r>
      <w:r w:rsidRPr="00E4628D">
        <w:rPr>
          <w:rFonts w:ascii="Times New Roman" w:hAnsi="Times New Roman" w:cs="Times New Roman"/>
          <w:color w:val="000000"/>
          <w:sz w:val="24"/>
          <w:szCs w:val="24"/>
        </w:rPr>
        <w:t>6,</w:t>
      </w:r>
      <w:r w:rsidRPr="00E4628D">
        <w:rPr>
          <w:rFonts w:ascii="Times New Roman" w:hAnsi="Times New Roman" w:cs="Times New Roman"/>
          <w:sz w:val="24"/>
          <w:szCs w:val="24"/>
        </w:rPr>
        <w:t xml:space="preserve"> </w:t>
      </w:r>
      <w:r w:rsidRPr="00E4628D">
        <w:rPr>
          <w:rFonts w:ascii="Times New Roman" w:hAnsi="Times New Roman" w:cs="Times New Roman"/>
          <w:color w:val="000000"/>
          <w:sz w:val="24"/>
          <w:szCs w:val="24"/>
        </w:rPr>
        <w:t xml:space="preserve">7 ve 8. Sınıf öğrencilerine kazanımları ölçmeye yönelik ücretsiz deneme sınavı ve sınav analizleri ücretsiz </w:t>
      </w:r>
      <w:r w:rsidRPr="00E4628D">
        <w:rPr>
          <w:rFonts w:ascii="Times New Roman" w:hAnsi="Times New Roman" w:cs="Times New Roman"/>
          <w:sz w:val="24"/>
          <w:szCs w:val="24"/>
        </w:rPr>
        <w:t>uygulanmıştır</w:t>
      </w:r>
      <w:r w:rsidRPr="00E4628D">
        <w:rPr>
          <w:rFonts w:ascii="Times New Roman" w:hAnsi="Times New Roman" w:cs="Times New Roman"/>
          <w:color w:val="000000"/>
          <w:sz w:val="24"/>
          <w:szCs w:val="24"/>
        </w:rPr>
        <w:t>. (OKULİSTİK)</w:t>
      </w:r>
    </w:p>
    <w:p w:rsidR="00DE2DA1" w:rsidRPr="00E4628D" w:rsidRDefault="00DE2DA1" w:rsidP="00E4628D">
      <w:pPr>
        <w:pStyle w:val="Gvdemetni0"/>
        <w:shd w:val="clear" w:color="auto" w:fill="auto"/>
        <w:spacing w:before="0" w:after="214"/>
        <w:ind w:firstLine="0"/>
        <w:jc w:val="both"/>
        <w:rPr>
          <w:rFonts w:ascii="Times New Roman" w:hAnsi="Times New Roman" w:cs="Times New Roman"/>
          <w:sz w:val="24"/>
          <w:szCs w:val="24"/>
        </w:rPr>
      </w:pPr>
      <w:r w:rsidRPr="00E4628D">
        <w:rPr>
          <w:rFonts w:ascii="Times New Roman" w:hAnsi="Times New Roman" w:cs="Times New Roman"/>
          <w:color w:val="000000"/>
          <w:sz w:val="24"/>
          <w:szCs w:val="24"/>
        </w:rPr>
        <w:t>Proje kapsamındaki her okulun tiyatro grubu kurulmuş, oyunlar veli okul kaynaştırması artırmak amacıyla tüm velilerin daveti ile sergilenmiştir.</w:t>
      </w:r>
      <w:bookmarkStart w:id="0" w:name="_GoBack"/>
      <w:bookmarkEnd w:id="0"/>
    </w:p>
    <w:p w:rsidR="00764BAF" w:rsidRPr="00E4628D" w:rsidRDefault="00764BAF" w:rsidP="00E4628D">
      <w:pPr>
        <w:ind w:firstLine="708"/>
        <w:jc w:val="both"/>
        <w:rPr>
          <w:rFonts w:ascii="Times New Roman" w:hAnsi="Times New Roman" w:cs="Times New Roman"/>
          <w:sz w:val="24"/>
          <w:szCs w:val="24"/>
        </w:rPr>
      </w:pPr>
    </w:p>
    <w:p w:rsidR="00764BAF" w:rsidRPr="00E4628D" w:rsidRDefault="00764BAF" w:rsidP="00E4628D">
      <w:pPr>
        <w:ind w:firstLine="708"/>
        <w:jc w:val="both"/>
        <w:rPr>
          <w:rFonts w:ascii="Times New Roman" w:hAnsi="Times New Roman" w:cs="Times New Roman"/>
          <w:sz w:val="24"/>
          <w:szCs w:val="24"/>
        </w:rPr>
      </w:pPr>
    </w:p>
    <w:p w:rsidR="00764BAF" w:rsidRPr="00E4628D" w:rsidRDefault="00764BAF" w:rsidP="00E4628D">
      <w:pPr>
        <w:ind w:firstLine="708"/>
        <w:jc w:val="both"/>
        <w:rPr>
          <w:rFonts w:ascii="Times New Roman" w:hAnsi="Times New Roman" w:cs="Times New Roman"/>
          <w:sz w:val="24"/>
          <w:szCs w:val="24"/>
        </w:rPr>
      </w:pPr>
    </w:p>
    <w:sectPr w:rsidR="00764BAF" w:rsidRPr="00E46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5FB7"/>
    <w:multiLevelType w:val="hybridMultilevel"/>
    <w:tmpl w:val="349CC566"/>
    <w:lvl w:ilvl="0" w:tplc="0AB8AB88">
      <w:start w:val="1"/>
      <w:numFmt w:val="decimal"/>
      <w:lvlText w:val="%1-"/>
      <w:lvlJc w:val="left"/>
      <w:pPr>
        <w:ind w:left="380" w:hanging="360"/>
      </w:pPr>
      <w:rPr>
        <w:rFonts w:hint="default"/>
        <w:color w:val="000000"/>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
    <w:nsid w:val="4D917BB0"/>
    <w:multiLevelType w:val="multilevel"/>
    <w:tmpl w:val="A8D819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EF"/>
    <w:rsid w:val="001203EE"/>
    <w:rsid w:val="004113C2"/>
    <w:rsid w:val="004F37E9"/>
    <w:rsid w:val="005E1874"/>
    <w:rsid w:val="006256B5"/>
    <w:rsid w:val="0064326B"/>
    <w:rsid w:val="00764BAF"/>
    <w:rsid w:val="00B96DBB"/>
    <w:rsid w:val="00DE2DA1"/>
    <w:rsid w:val="00E4628D"/>
    <w:rsid w:val="00EA06F2"/>
    <w:rsid w:val="00F817EF"/>
    <w:rsid w:val="00FD06A0"/>
    <w:rsid w:val="00FF1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764BAF"/>
    <w:rPr>
      <w:rFonts w:ascii="Calibri" w:eastAsia="Calibri" w:hAnsi="Calibri" w:cs="Calibri"/>
      <w:b/>
      <w:bCs/>
      <w:spacing w:val="1"/>
      <w:sz w:val="20"/>
      <w:szCs w:val="20"/>
      <w:shd w:val="clear" w:color="auto" w:fill="FFFFFF"/>
    </w:rPr>
  </w:style>
  <w:style w:type="paragraph" w:customStyle="1" w:styleId="Gvdemetni20">
    <w:name w:val="Gövde metni (2)"/>
    <w:basedOn w:val="Normal"/>
    <w:link w:val="Gvdemetni2"/>
    <w:rsid w:val="00764BAF"/>
    <w:pPr>
      <w:widowControl w:val="0"/>
      <w:shd w:val="clear" w:color="auto" w:fill="FFFFFF"/>
      <w:spacing w:after="300" w:line="0" w:lineRule="atLeast"/>
      <w:jc w:val="center"/>
    </w:pPr>
    <w:rPr>
      <w:rFonts w:ascii="Calibri" w:eastAsia="Calibri" w:hAnsi="Calibri" w:cs="Calibri"/>
      <w:b/>
      <w:bCs/>
      <w:spacing w:val="1"/>
      <w:sz w:val="20"/>
      <w:szCs w:val="20"/>
    </w:rPr>
  </w:style>
  <w:style w:type="character" w:customStyle="1" w:styleId="Gvdemetni">
    <w:name w:val="Gövde metni_"/>
    <w:basedOn w:val="VarsaylanParagrafYazTipi"/>
    <w:link w:val="Gvdemetni0"/>
    <w:rsid w:val="00764BAF"/>
    <w:rPr>
      <w:rFonts w:ascii="Calibri" w:eastAsia="Calibri" w:hAnsi="Calibri" w:cs="Calibri"/>
      <w:sz w:val="20"/>
      <w:szCs w:val="20"/>
      <w:shd w:val="clear" w:color="auto" w:fill="FFFFFF"/>
    </w:rPr>
  </w:style>
  <w:style w:type="paragraph" w:customStyle="1" w:styleId="Gvdemetni0">
    <w:name w:val="Gövde metni"/>
    <w:basedOn w:val="Normal"/>
    <w:link w:val="Gvdemetni"/>
    <w:rsid w:val="00764BAF"/>
    <w:pPr>
      <w:widowControl w:val="0"/>
      <w:shd w:val="clear" w:color="auto" w:fill="FFFFFF"/>
      <w:spacing w:before="300" w:after="120" w:line="317" w:lineRule="exact"/>
      <w:ind w:hanging="360"/>
    </w:pPr>
    <w:rPr>
      <w:rFonts w:ascii="Calibri" w:eastAsia="Calibri" w:hAnsi="Calibri" w:cs="Calibri"/>
      <w:sz w:val="20"/>
      <w:szCs w:val="20"/>
    </w:rPr>
  </w:style>
  <w:style w:type="character" w:customStyle="1" w:styleId="GvdemetniKaln0ptbolukbraklyor">
    <w:name w:val="Gövde metni + Kalın;0 pt boşluk bırakılıyor"/>
    <w:basedOn w:val="Gvdemetni"/>
    <w:rsid w:val="00764BAF"/>
    <w:rPr>
      <w:rFonts w:ascii="Calibri" w:eastAsia="Calibri" w:hAnsi="Calibri" w:cs="Calibri"/>
      <w:b/>
      <w:bCs/>
      <w:i w:val="0"/>
      <w:iCs w:val="0"/>
      <w:smallCaps w:val="0"/>
      <w:strike w:val="0"/>
      <w:color w:val="000000"/>
      <w:spacing w:val="1"/>
      <w:w w:val="100"/>
      <w:position w:val="0"/>
      <w:sz w:val="20"/>
      <w:szCs w:val="20"/>
      <w:u w:val="none"/>
      <w:shd w:val="clear" w:color="auto" w:fill="FFFFF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764BAF"/>
    <w:rPr>
      <w:rFonts w:ascii="Calibri" w:eastAsia="Calibri" w:hAnsi="Calibri" w:cs="Calibri"/>
      <w:b/>
      <w:bCs/>
      <w:spacing w:val="1"/>
      <w:sz w:val="20"/>
      <w:szCs w:val="20"/>
      <w:shd w:val="clear" w:color="auto" w:fill="FFFFFF"/>
    </w:rPr>
  </w:style>
  <w:style w:type="paragraph" w:customStyle="1" w:styleId="Gvdemetni20">
    <w:name w:val="Gövde metni (2)"/>
    <w:basedOn w:val="Normal"/>
    <w:link w:val="Gvdemetni2"/>
    <w:rsid w:val="00764BAF"/>
    <w:pPr>
      <w:widowControl w:val="0"/>
      <w:shd w:val="clear" w:color="auto" w:fill="FFFFFF"/>
      <w:spacing w:after="300" w:line="0" w:lineRule="atLeast"/>
      <w:jc w:val="center"/>
    </w:pPr>
    <w:rPr>
      <w:rFonts w:ascii="Calibri" w:eastAsia="Calibri" w:hAnsi="Calibri" w:cs="Calibri"/>
      <w:b/>
      <w:bCs/>
      <w:spacing w:val="1"/>
      <w:sz w:val="20"/>
      <w:szCs w:val="20"/>
    </w:rPr>
  </w:style>
  <w:style w:type="character" w:customStyle="1" w:styleId="Gvdemetni">
    <w:name w:val="Gövde metni_"/>
    <w:basedOn w:val="VarsaylanParagrafYazTipi"/>
    <w:link w:val="Gvdemetni0"/>
    <w:rsid w:val="00764BAF"/>
    <w:rPr>
      <w:rFonts w:ascii="Calibri" w:eastAsia="Calibri" w:hAnsi="Calibri" w:cs="Calibri"/>
      <w:sz w:val="20"/>
      <w:szCs w:val="20"/>
      <w:shd w:val="clear" w:color="auto" w:fill="FFFFFF"/>
    </w:rPr>
  </w:style>
  <w:style w:type="paragraph" w:customStyle="1" w:styleId="Gvdemetni0">
    <w:name w:val="Gövde metni"/>
    <w:basedOn w:val="Normal"/>
    <w:link w:val="Gvdemetni"/>
    <w:rsid w:val="00764BAF"/>
    <w:pPr>
      <w:widowControl w:val="0"/>
      <w:shd w:val="clear" w:color="auto" w:fill="FFFFFF"/>
      <w:spacing w:before="300" w:after="120" w:line="317" w:lineRule="exact"/>
      <w:ind w:hanging="360"/>
    </w:pPr>
    <w:rPr>
      <w:rFonts w:ascii="Calibri" w:eastAsia="Calibri" w:hAnsi="Calibri" w:cs="Calibri"/>
      <w:sz w:val="20"/>
      <w:szCs w:val="20"/>
    </w:rPr>
  </w:style>
  <w:style w:type="character" w:customStyle="1" w:styleId="GvdemetniKaln0ptbolukbraklyor">
    <w:name w:val="Gövde metni + Kalın;0 pt boşluk bırakılıyor"/>
    <w:basedOn w:val="Gvdemetni"/>
    <w:rsid w:val="00764BAF"/>
    <w:rPr>
      <w:rFonts w:ascii="Calibri" w:eastAsia="Calibri" w:hAnsi="Calibri" w:cs="Calibri"/>
      <w:b/>
      <w:bCs/>
      <w:i w:val="0"/>
      <w:iCs w:val="0"/>
      <w:smallCaps w:val="0"/>
      <w:strike w:val="0"/>
      <w:color w:val="000000"/>
      <w:spacing w:val="1"/>
      <w:w w:val="100"/>
      <w:position w:val="0"/>
      <w:sz w:val="20"/>
      <w:szCs w:val="20"/>
      <w:u w:val="none"/>
      <w:shd w:val="clear" w:color="auto" w:fill="FFFFF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996</Words>
  <Characters>5678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Mucahit</cp:lastModifiedBy>
  <cp:revision>14</cp:revision>
  <dcterms:created xsi:type="dcterms:W3CDTF">2013-09-10T06:57:00Z</dcterms:created>
  <dcterms:modified xsi:type="dcterms:W3CDTF">2018-03-01T12:19:00Z</dcterms:modified>
</cp:coreProperties>
</file>